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6304220F"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964E08">
              <w:t>1</w:t>
            </w:r>
            <w:r w:rsidRPr="008F5B61">
              <w:t>.</w:t>
            </w:r>
            <w:r w:rsidR="00CD0552" w:rsidRPr="008F5B61">
              <w:t>0</w:t>
            </w:r>
            <w:r w:rsidRPr="008F5B61">
              <w:t>.</w:t>
            </w:r>
            <w:bookmarkEnd w:id="3"/>
            <w:r w:rsidR="00BF069A" w:rsidRPr="008F5B61">
              <w:t>1</w:t>
            </w:r>
            <w:r w:rsidRPr="008F5B61">
              <w:t xml:space="preserve"> </w:t>
            </w:r>
            <w:r w:rsidRPr="008F5B61">
              <w:rPr>
                <w:sz w:val="32"/>
              </w:rPr>
              <w:t>(</w:t>
            </w:r>
            <w:bookmarkStart w:id="4" w:name="issueDate"/>
            <w:r w:rsidR="00CD0552" w:rsidRPr="008F5B61">
              <w:rPr>
                <w:sz w:val="32"/>
              </w:rPr>
              <w:t>2023</w:t>
            </w:r>
            <w:r w:rsidRPr="008F5B61">
              <w:rPr>
                <w:sz w:val="32"/>
              </w:rPr>
              <w:t>-</w:t>
            </w:r>
            <w:bookmarkEnd w:id="4"/>
            <w:r w:rsidR="00FB69C2" w:rsidRPr="008F5B61">
              <w:rPr>
                <w:sz w:val="32"/>
              </w:rPr>
              <w:t>11</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75pt;height:62.25pt;mso-width-percent:0;mso-height-percent:0;mso-width-percent:0;mso-height-percent:0" o:ole="">
                  <v:imagedata r:id="rId11" o:title=""/>
                </v:shape>
                <o:OLEObject Type="Embed" ProgID="Word.Picture.8" ShapeID="_x0000_i1025" DrawAspect="Content" ObjectID="_1767535173"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25pt;height:74.25pt;mso-width-percent:0;mso-height-percent:0;mso-width-percent:0;mso-height-percent:0" o:ole="">
                  <v:imagedata r:id="rId13" o:title=""/>
                </v:shape>
                <o:OLEObject Type="Embed" ProgID="Word.Picture.8" ShapeID="_x0000_i1026" DrawAspect="Content" ObjectID="_1767535174"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C64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r w:rsidR="00C6688B" w:rsidRPr="00613A00">
              <w:rPr>
                <w:noProof/>
                <w:sz w:val="18"/>
              </w:rPr>
              <w:t>3</w:t>
            </w:r>
            <w:bookmarkEnd w:id="13"/>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4616B" w14:textId="269C1A2D" w:rsidR="00B542D7"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B542D7">
        <w:rPr>
          <w:noProof/>
        </w:rPr>
        <w:t>Foreword</w:t>
      </w:r>
      <w:r w:rsidR="00B542D7">
        <w:rPr>
          <w:noProof/>
        </w:rPr>
        <w:tab/>
      </w:r>
      <w:r w:rsidR="00B542D7">
        <w:rPr>
          <w:noProof/>
        </w:rPr>
        <w:fldChar w:fldCharType="begin"/>
      </w:r>
      <w:r w:rsidR="00B542D7">
        <w:rPr>
          <w:noProof/>
        </w:rPr>
        <w:instrText xml:space="preserve"> PAGEREF _Toc150262131 \h </w:instrText>
      </w:r>
      <w:r w:rsidR="00B542D7">
        <w:rPr>
          <w:noProof/>
        </w:rPr>
      </w:r>
      <w:r w:rsidR="00B542D7">
        <w:rPr>
          <w:noProof/>
        </w:rPr>
        <w:fldChar w:fldCharType="separate"/>
      </w:r>
      <w:r w:rsidR="00B542D7">
        <w:rPr>
          <w:noProof/>
        </w:rPr>
        <w:t>4</w:t>
      </w:r>
      <w:r w:rsidR="00B542D7">
        <w:rPr>
          <w:noProof/>
        </w:rPr>
        <w:fldChar w:fldCharType="end"/>
      </w:r>
    </w:p>
    <w:p w14:paraId="130A1E97" w14:textId="65F1C00F" w:rsidR="00B542D7" w:rsidRDefault="00B542D7">
      <w:pPr>
        <w:pStyle w:val="TOC1"/>
        <w:rPr>
          <w:rFonts w:asciiTheme="minorHAnsi" w:eastAsiaTheme="minorEastAsia" w:hAnsiTheme="minorHAnsi" w:cstheme="minorBidi"/>
          <w:szCs w:val="22"/>
        </w:rPr>
      </w:pPr>
      <w:r>
        <w:rPr>
          <w:noProof/>
        </w:rPr>
        <w:t>1</w:t>
      </w:r>
      <w:r>
        <w:rPr>
          <w:rFonts w:asciiTheme="minorHAnsi" w:eastAsiaTheme="minorEastAsia" w:hAnsiTheme="minorHAnsi" w:cstheme="minorBidi"/>
          <w:szCs w:val="22"/>
        </w:rPr>
        <w:tab/>
      </w:r>
      <w:r>
        <w:rPr>
          <w:noProof/>
        </w:rPr>
        <w:t>Scope</w:t>
      </w:r>
      <w:r>
        <w:rPr>
          <w:noProof/>
        </w:rPr>
        <w:tab/>
      </w:r>
      <w:r>
        <w:rPr>
          <w:noProof/>
        </w:rPr>
        <w:fldChar w:fldCharType="begin"/>
      </w:r>
      <w:r>
        <w:rPr>
          <w:noProof/>
        </w:rPr>
        <w:instrText xml:space="preserve"> PAGEREF _Toc150262132 \h </w:instrText>
      </w:r>
      <w:r>
        <w:rPr>
          <w:noProof/>
        </w:rPr>
      </w:r>
      <w:r>
        <w:rPr>
          <w:noProof/>
        </w:rPr>
        <w:fldChar w:fldCharType="separate"/>
      </w:r>
      <w:r>
        <w:rPr>
          <w:noProof/>
        </w:rPr>
        <w:t>6</w:t>
      </w:r>
      <w:r>
        <w:rPr>
          <w:noProof/>
        </w:rPr>
        <w:fldChar w:fldCharType="end"/>
      </w:r>
    </w:p>
    <w:p w14:paraId="06443CBC" w14:textId="02794671" w:rsidR="00B542D7" w:rsidRDefault="00B542D7">
      <w:pPr>
        <w:pStyle w:val="TOC1"/>
        <w:rPr>
          <w:rFonts w:asciiTheme="minorHAnsi" w:eastAsiaTheme="minorEastAsia" w:hAnsiTheme="minorHAnsi" w:cstheme="minorBidi"/>
          <w:szCs w:val="22"/>
        </w:rPr>
      </w:pPr>
      <w:r>
        <w:rPr>
          <w:noProof/>
        </w:rPr>
        <w:t>2</w:t>
      </w:r>
      <w:r>
        <w:rPr>
          <w:rFonts w:asciiTheme="minorHAnsi" w:eastAsiaTheme="minorEastAsia" w:hAnsiTheme="minorHAnsi" w:cstheme="minorBidi"/>
          <w:szCs w:val="22"/>
        </w:rPr>
        <w:tab/>
      </w:r>
      <w:r>
        <w:rPr>
          <w:noProof/>
        </w:rPr>
        <w:t>References</w:t>
      </w:r>
      <w:r>
        <w:rPr>
          <w:noProof/>
        </w:rPr>
        <w:tab/>
      </w:r>
      <w:r>
        <w:rPr>
          <w:noProof/>
        </w:rPr>
        <w:fldChar w:fldCharType="begin"/>
      </w:r>
      <w:r>
        <w:rPr>
          <w:noProof/>
        </w:rPr>
        <w:instrText xml:space="preserve"> PAGEREF _Toc150262133 \h </w:instrText>
      </w:r>
      <w:r>
        <w:rPr>
          <w:noProof/>
        </w:rPr>
      </w:r>
      <w:r>
        <w:rPr>
          <w:noProof/>
        </w:rPr>
        <w:fldChar w:fldCharType="separate"/>
      </w:r>
      <w:r>
        <w:rPr>
          <w:noProof/>
        </w:rPr>
        <w:t>6</w:t>
      </w:r>
      <w:r>
        <w:rPr>
          <w:noProof/>
        </w:rPr>
        <w:fldChar w:fldCharType="end"/>
      </w:r>
    </w:p>
    <w:p w14:paraId="02DA9C6B" w14:textId="2F0EDDDC" w:rsidR="00B542D7" w:rsidRDefault="00B542D7">
      <w:pPr>
        <w:pStyle w:val="TOC1"/>
        <w:rPr>
          <w:rFonts w:asciiTheme="minorHAnsi" w:eastAsiaTheme="minorEastAsia" w:hAnsiTheme="minorHAnsi" w:cstheme="minorBidi"/>
          <w:szCs w:val="22"/>
        </w:rPr>
      </w:pPr>
      <w:r>
        <w:rPr>
          <w:noProof/>
        </w:rPr>
        <w:t>3</w:t>
      </w:r>
      <w:r>
        <w:rPr>
          <w:rFonts w:asciiTheme="minorHAnsi" w:eastAsiaTheme="minorEastAsia" w:hAnsiTheme="minorHAnsi" w:cstheme="minorBidi"/>
          <w:szCs w:val="22"/>
        </w:rPr>
        <w:tab/>
      </w:r>
      <w:r>
        <w:rPr>
          <w:noProof/>
        </w:rPr>
        <w:t>Definitions of terms, symbols and abbreviations</w:t>
      </w:r>
      <w:r>
        <w:rPr>
          <w:noProof/>
        </w:rPr>
        <w:tab/>
      </w:r>
      <w:r>
        <w:rPr>
          <w:noProof/>
        </w:rPr>
        <w:fldChar w:fldCharType="begin"/>
      </w:r>
      <w:r>
        <w:rPr>
          <w:noProof/>
        </w:rPr>
        <w:instrText xml:space="preserve"> PAGEREF _Toc150262134 \h </w:instrText>
      </w:r>
      <w:r>
        <w:rPr>
          <w:noProof/>
        </w:rPr>
      </w:r>
      <w:r>
        <w:rPr>
          <w:noProof/>
        </w:rPr>
        <w:fldChar w:fldCharType="separate"/>
      </w:r>
      <w:r>
        <w:rPr>
          <w:noProof/>
        </w:rPr>
        <w:t>6</w:t>
      </w:r>
      <w:r>
        <w:rPr>
          <w:noProof/>
        </w:rPr>
        <w:fldChar w:fldCharType="end"/>
      </w:r>
    </w:p>
    <w:p w14:paraId="17AF571E" w14:textId="45EA418E" w:rsidR="00B542D7" w:rsidRDefault="00B542D7">
      <w:pPr>
        <w:pStyle w:val="TOC2"/>
        <w:rPr>
          <w:rFonts w:asciiTheme="minorHAnsi" w:eastAsiaTheme="minorEastAsia" w:hAnsiTheme="minorHAnsi" w:cstheme="minorBidi"/>
          <w:sz w:val="22"/>
          <w:szCs w:val="22"/>
        </w:rPr>
      </w:pPr>
      <w:r>
        <w:rPr>
          <w:noProof/>
        </w:rPr>
        <w:t>3.1</w:t>
      </w:r>
      <w:r>
        <w:rPr>
          <w:rFonts w:asciiTheme="minorHAnsi" w:eastAsiaTheme="minorEastAsia" w:hAnsiTheme="minorHAnsi" w:cstheme="minorBidi"/>
          <w:sz w:val="22"/>
          <w:szCs w:val="22"/>
        </w:rPr>
        <w:tab/>
      </w:r>
      <w:r>
        <w:rPr>
          <w:noProof/>
        </w:rPr>
        <w:t>Terms</w:t>
      </w:r>
      <w:r>
        <w:rPr>
          <w:noProof/>
        </w:rPr>
        <w:tab/>
      </w:r>
      <w:r>
        <w:rPr>
          <w:noProof/>
        </w:rPr>
        <w:fldChar w:fldCharType="begin"/>
      </w:r>
      <w:r>
        <w:rPr>
          <w:noProof/>
        </w:rPr>
        <w:instrText xml:space="preserve"> PAGEREF _Toc150262135 \h </w:instrText>
      </w:r>
      <w:r>
        <w:rPr>
          <w:noProof/>
        </w:rPr>
      </w:r>
      <w:r>
        <w:rPr>
          <w:noProof/>
        </w:rPr>
        <w:fldChar w:fldCharType="separate"/>
      </w:r>
      <w:r>
        <w:rPr>
          <w:noProof/>
        </w:rPr>
        <w:t>6</w:t>
      </w:r>
      <w:r>
        <w:rPr>
          <w:noProof/>
        </w:rPr>
        <w:fldChar w:fldCharType="end"/>
      </w:r>
    </w:p>
    <w:p w14:paraId="3CADCDC0" w14:textId="68E8576F" w:rsidR="00B542D7" w:rsidRDefault="00B542D7">
      <w:pPr>
        <w:pStyle w:val="TOC2"/>
        <w:rPr>
          <w:rFonts w:asciiTheme="minorHAnsi" w:eastAsiaTheme="minorEastAsia" w:hAnsiTheme="minorHAnsi" w:cstheme="minorBidi"/>
          <w:sz w:val="22"/>
          <w:szCs w:val="22"/>
        </w:rPr>
      </w:pPr>
      <w:r>
        <w:rPr>
          <w:noProof/>
        </w:rPr>
        <w:t>3.2</w:t>
      </w:r>
      <w:r>
        <w:rPr>
          <w:rFonts w:asciiTheme="minorHAnsi" w:eastAsiaTheme="minorEastAsia" w:hAnsiTheme="minorHAnsi" w:cstheme="minorBidi"/>
          <w:sz w:val="22"/>
          <w:szCs w:val="22"/>
        </w:rPr>
        <w:tab/>
      </w:r>
      <w:r>
        <w:rPr>
          <w:noProof/>
        </w:rPr>
        <w:t>Symbols</w:t>
      </w:r>
      <w:r>
        <w:rPr>
          <w:noProof/>
        </w:rPr>
        <w:tab/>
      </w:r>
      <w:r>
        <w:rPr>
          <w:noProof/>
        </w:rPr>
        <w:fldChar w:fldCharType="begin"/>
      </w:r>
      <w:r>
        <w:rPr>
          <w:noProof/>
        </w:rPr>
        <w:instrText xml:space="preserve"> PAGEREF _Toc150262136 \h </w:instrText>
      </w:r>
      <w:r>
        <w:rPr>
          <w:noProof/>
        </w:rPr>
      </w:r>
      <w:r>
        <w:rPr>
          <w:noProof/>
        </w:rPr>
        <w:fldChar w:fldCharType="separate"/>
      </w:r>
      <w:r>
        <w:rPr>
          <w:noProof/>
        </w:rPr>
        <w:t>6</w:t>
      </w:r>
      <w:r>
        <w:rPr>
          <w:noProof/>
        </w:rPr>
        <w:fldChar w:fldCharType="end"/>
      </w:r>
    </w:p>
    <w:p w14:paraId="72BB23E7" w14:textId="3A1E37BF" w:rsidR="00B542D7" w:rsidRDefault="00B542D7">
      <w:pPr>
        <w:pStyle w:val="TOC2"/>
        <w:rPr>
          <w:rFonts w:asciiTheme="minorHAnsi" w:eastAsiaTheme="minorEastAsia" w:hAnsiTheme="minorHAnsi" w:cstheme="minorBidi"/>
          <w:sz w:val="22"/>
          <w:szCs w:val="22"/>
        </w:rPr>
      </w:pPr>
      <w:r>
        <w:rPr>
          <w:noProof/>
        </w:rPr>
        <w:t>3.3</w:t>
      </w:r>
      <w:r>
        <w:rPr>
          <w:rFonts w:asciiTheme="minorHAnsi" w:eastAsiaTheme="minorEastAsia" w:hAnsiTheme="minorHAnsi" w:cstheme="minorBidi"/>
          <w:sz w:val="22"/>
          <w:szCs w:val="22"/>
        </w:rPr>
        <w:tab/>
      </w:r>
      <w:r>
        <w:rPr>
          <w:noProof/>
        </w:rPr>
        <w:t>Abbreviations</w:t>
      </w:r>
      <w:r>
        <w:rPr>
          <w:noProof/>
        </w:rPr>
        <w:tab/>
      </w:r>
      <w:r>
        <w:rPr>
          <w:noProof/>
        </w:rPr>
        <w:fldChar w:fldCharType="begin"/>
      </w:r>
      <w:r>
        <w:rPr>
          <w:noProof/>
        </w:rPr>
        <w:instrText xml:space="preserve"> PAGEREF _Toc150262137 \h </w:instrText>
      </w:r>
      <w:r>
        <w:rPr>
          <w:noProof/>
        </w:rPr>
      </w:r>
      <w:r>
        <w:rPr>
          <w:noProof/>
        </w:rPr>
        <w:fldChar w:fldCharType="separate"/>
      </w:r>
      <w:r>
        <w:rPr>
          <w:noProof/>
        </w:rPr>
        <w:t>6</w:t>
      </w:r>
      <w:r>
        <w:rPr>
          <w:noProof/>
        </w:rPr>
        <w:fldChar w:fldCharType="end"/>
      </w:r>
    </w:p>
    <w:p w14:paraId="105D3701" w14:textId="6F16F7BB" w:rsidR="00B542D7" w:rsidRDefault="00B542D7">
      <w:pPr>
        <w:pStyle w:val="TOC1"/>
        <w:rPr>
          <w:rFonts w:asciiTheme="minorHAnsi" w:eastAsiaTheme="minorEastAsia" w:hAnsiTheme="minorHAnsi" w:cstheme="minorBidi"/>
          <w:szCs w:val="22"/>
        </w:rPr>
      </w:pPr>
      <w:r>
        <w:rPr>
          <w:noProof/>
        </w:rPr>
        <w:t>4</w:t>
      </w:r>
      <w:r>
        <w:rPr>
          <w:rFonts w:asciiTheme="minorHAnsi" w:eastAsiaTheme="minorEastAsia" w:hAnsiTheme="minorHAnsi" w:cstheme="minorBidi"/>
          <w:szCs w:val="22"/>
        </w:rPr>
        <w:tab/>
      </w:r>
      <w:r>
        <w:rPr>
          <w:noProof/>
        </w:rPr>
        <w:t>General</w:t>
      </w:r>
      <w:r>
        <w:rPr>
          <w:noProof/>
        </w:rPr>
        <w:tab/>
      </w:r>
      <w:r>
        <w:rPr>
          <w:noProof/>
        </w:rPr>
        <w:fldChar w:fldCharType="begin"/>
      </w:r>
      <w:r>
        <w:rPr>
          <w:noProof/>
        </w:rPr>
        <w:instrText xml:space="preserve"> PAGEREF _Toc150262138 \h </w:instrText>
      </w:r>
      <w:r>
        <w:rPr>
          <w:noProof/>
        </w:rPr>
      </w:r>
      <w:r>
        <w:rPr>
          <w:noProof/>
        </w:rPr>
        <w:fldChar w:fldCharType="separate"/>
      </w:r>
      <w:r>
        <w:rPr>
          <w:noProof/>
        </w:rPr>
        <w:t>7</w:t>
      </w:r>
      <w:r>
        <w:rPr>
          <w:noProof/>
        </w:rPr>
        <w:fldChar w:fldCharType="end"/>
      </w:r>
    </w:p>
    <w:p w14:paraId="6313CBFF" w14:textId="3DF50FD1" w:rsidR="00B542D7" w:rsidRDefault="00B542D7">
      <w:pPr>
        <w:pStyle w:val="TOC1"/>
        <w:rPr>
          <w:rFonts w:asciiTheme="minorHAnsi" w:eastAsiaTheme="minorEastAsia" w:hAnsiTheme="minorHAnsi" w:cstheme="minorBidi"/>
          <w:szCs w:val="22"/>
        </w:rPr>
      </w:pPr>
      <w:r>
        <w:rPr>
          <w:noProof/>
        </w:rPr>
        <w:t>5</w:t>
      </w:r>
      <w:r>
        <w:rPr>
          <w:rFonts w:asciiTheme="minorHAnsi" w:eastAsiaTheme="minorEastAsia" w:hAnsiTheme="minorHAnsi" w:cstheme="minorBidi"/>
          <w:szCs w:val="22"/>
        </w:rPr>
        <w:tab/>
      </w:r>
      <w:r>
        <w:rPr>
          <w:noProof/>
        </w:rPr>
        <w:t>Error concealment in the core decoder</w:t>
      </w:r>
      <w:r>
        <w:rPr>
          <w:noProof/>
        </w:rPr>
        <w:tab/>
      </w:r>
      <w:r>
        <w:rPr>
          <w:noProof/>
        </w:rPr>
        <w:fldChar w:fldCharType="begin"/>
      </w:r>
      <w:r>
        <w:rPr>
          <w:noProof/>
        </w:rPr>
        <w:instrText xml:space="preserve"> PAGEREF _Toc150262139 \h </w:instrText>
      </w:r>
      <w:r>
        <w:rPr>
          <w:noProof/>
        </w:rPr>
      </w:r>
      <w:r>
        <w:rPr>
          <w:noProof/>
        </w:rPr>
        <w:fldChar w:fldCharType="separate"/>
      </w:r>
      <w:r>
        <w:rPr>
          <w:noProof/>
        </w:rPr>
        <w:t>7</w:t>
      </w:r>
      <w:r>
        <w:rPr>
          <w:noProof/>
        </w:rPr>
        <w:fldChar w:fldCharType="end"/>
      </w:r>
    </w:p>
    <w:p w14:paraId="0985DD0B" w14:textId="12D999D9" w:rsidR="00B542D7" w:rsidRDefault="00B542D7">
      <w:pPr>
        <w:pStyle w:val="TOC1"/>
        <w:rPr>
          <w:rFonts w:asciiTheme="minorHAnsi" w:eastAsiaTheme="minorEastAsia" w:hAnsiTheme="minorHAnsi" w:cstheme="minorBidi"/>
          <w:szCs w:val="22"/>
        </w:rPr>
      </w:pPr>
      <w:r>
        <w:rPr>
          <w:noProof/>
        </w:rPr>
        <w:t>6</w:t>
      </w:r>
      <w:r>
        <w:rPr>
          <w:rFonts w:asciiTheme="minorHAnsi" w:eastAsiaTheme="minorEastAsia" w:hAnsiTheme="minorHAnsi" w:cstheme="minorBidi"/>
          <w:szCs w:val="22"/>
        </w:rPr>
        <w:tab/>
      </w:r>
      <w:r>
        <w:rPr>
          <w:noProof/>
        </w:rPr>
        <w:t>Error concealment per audio format</w:t>
      </w:r>
      <w:r>
        <w:rPr>
          <w:noProof/>
        </w:rPr>
        <w:tab/>
      </w:r>
      <w:r>
        <w:rPr>
          <w:noProof/>
        </w:rPr>
        <w:fldChar w:fldCharType="begin"/>
      </w:r>
      <w:r>
        <w:rPr>
          <w:noProof/>
        </w:rPr>
        <w:instrText xml:space="preserve"> PAGEREF _Toc150262140 \h </w:instrText>
      </w:r>
      <w:r>
        <w:rPr>
          <w:noProof/>
        </w:rPr>
      </w:r>
      <w:r>
        <w:rPr>
          <w:noProof/>
        </w:rPr>
        <w:fldChar w:fldCharType="separate"/>
      </w:r>
      <w:r>
        <w:rPr>
          <w:noProof/>
        </w:rPr>
        <w:t>8</w:t>
      </w:r>
      <w:r>
        <w:rPr>
          <w:noProof/>
        </w:rPr>
        <w:fldChar w:fldCharType="end"/>
      </w:r>
    </w:p>
    <w:p w14:paraId="6F7D9595" w14:textId="783FEA31" w:rsidR="00B542D7" w:rsidRDefault="00B542D7">
      <w:pPr>
        <w:pStyle w:val="TOC1"/>
        <w:rPr>
          <w:rFonts w:asciiTheme="minorHAnsi" w:eastAsiaTheme="minorEastAsia" w:hAnsiTheme="minorHAnsi" w:cstheme="minorBidi"/>
          <w:szCs w:val="22"/>
        </w:rPr>
      </w:pPr>
      <w:r>
        <w:rPr>
          <w:noProof/>
        </w:rPr>
        <w:t>7</w:t>
      </w:r>
      <w:r>
        <w:rPr>
          <w:rFonts w:asciiTheme="minorHAnsi" w:eastAsiaTheme="minorEastAsia" w:hAnsiTheme="minorHAnsi" w:cstheme="minorBidi"/>
          <w:szCs w:val="22"/>
        </w:rPr>
        <w:tab/>
      </w:r>
      <w:r>
        <w:rPr>
          <w:noProof/>
        </w:rPr>
        <w:t>SID frame concealment operation</w:t>
      </w:r>
      <w:r>
        <w:rPr>
          <w:noProof/>
        </w:rPr>
        <w:tab/>
      </w:r>
      <w:r>
        <w:rPr>
          <w:noProof/>
        </w:rPr>
        <w:fldChar w:fldCharType="begin"/>
      </w:r>
      <w:r>
        <w:rPr>
          <w:noProof/>
        </w:rPr>
        <w:instrText xml:space="preserve"> PAGEREF _Toc150262141 \h </w:instrText>
      </w:r>
      <w:r>
        <w:rPr>
          <w:noProof/>
        </w:rPr>
      </w:r>
      <w:r>
        <w:rPr>
          <w:noProof/>
        </w:rPr>
        <w:fldChar w:fldCharType="separate"/>
      </w:r>
      <w:r>
        <w:rPr>
          <w:noProof/>
        </w:rPr>
        <w:t>8</w:t>
      </w:r>
      <w:r>
        <w:rPr>
          <w:noProof/>
        </w:rPr>
        <w:fldChar w:fldCharType="end"/>
      </w:r>
    </w:p>
    <w:p w14:paraId="3FE063E0" w14:textId="26E3B3F7" w:rsidR="00B542D7" w:rsidRDefault="00B542D7">
      <w:pPr>
        <w:pStyle w:val="TOC8"/>
        <w:rPr>
          <w:rFonts w:asciiTheme="minorHAnsi" w:eastAsiaTheme="minorEastAsia" w:hAnsiTheme="minorHAnsi" w:cstheme="minorBidi"/>
          <w:b w:val="0"/>
          <w:szCs w:val="22"/>
        </w:rPr>
      </w:pPr>
      <w:r>
        <w:rPr>
          <w:noProof/>
        </w:rPr>
        <w:t>Annex A (informative): Change history</w:t>
      </w:r>
      <w:r>
        <w:rPr>
          <w:noProof/>
        </w:rPr>
        <w:tab/>
      </w:r>
      <w:r>
        <w:rPr>
          <w:noProof/>
        </w:rPr>
        <w:fldChar w:fldCharType="begin"/>
      </w:r>
      <w:r>
        <w:rPr>
          <w:noProof/>
        </w:rPr>
        <w:instrText xml:space="preserve"> PAGEREF _Toc150262142 \h </w:instrText>
      </w:r>
      <w:r>
        <w:rPr>
          <w:noProof/>
        </w:rPr>
      </w:r>
      <w:r>
        <w:rPr>
          <w:noProof/>
        </w:rPr>
        <w:fldChar w:fldCharType="separate"/>
      </w:r>
      <w:r>
        <w:rPr>
          <w:noProof/>
        </w:rPr>
        <w:t>8</w:t>
      </w:r>
      <w:r>
        <w:rPr>
          <w:noProof/>
        </w:rPr>
        <w:fldChar w:fldCharType="end"/>
      </w:r>
    </w:p>
    <w:p w14:paraId="0B9E3498" w14:textId="1E644DD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0262131"/>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0262132"/>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026213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026213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0262135"/>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0262136"/>
      <w:r w:rsidRPr="004D3578">
        <w:t>3.2</w:t>
      </w:r>
      <w:r w:rsidRPr="004D3578">
        <w:tab/>
        <w:t>Symbols</w:t>
      </w:r>
      <w:bookmarkEnd w:id="27"/>
    </w:p>
    <w:p w14:paraId="56FD5D7C" w14:textId="5E4BB58A" w:rsidR="00080512" w:rsidRPr="004D3578" w:rsidRDefault="007B7FE8" w:rsidP="007B7FE8">
      <w:pPr>
        <w:pStyle w:val="EW"/>
        <w:ind w:left="0" w:firstLine="0"/>
      </w:pPr>
      <w:r>
        <w:t>No symbols are defined in this document.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02621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lastRenderedPageBreak/>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0262138"/>
      <w:bookmarkEnd w:id="29"/>
      <w:r w:rsidRPr="004D3578">
        <w:t>4</w:t>
      </w:r>
      <w:r w:rsidRPr="004D3578">
        <w:tab/>
      </w:r>
      <w:r w:rsidR="008D533C">
        <w:t>General</w:t>
      </w:r>
      <w:bookmarkEnd w:id="30"/>
    </w:p>
    <w:p w14:paraId="0415CB47" w14:textId="305177FC" w:rsidR="00B45825" w:rsidRP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32F5EB75" w14:textId="45DCAFAD" w:rsidR="00046442" w:rsidRDefault="00CA7EA5" w:rsidP="00C54AF4">
      <w:pPr>
        <w:jc w:val="center"/>
      </w:pPr>
      <w:r>
        <w:rPr>
          <w:noProof/>
        </w:rPr>
        <w:object w:dxaOrig="6401" w:dyaOrig="6821" w14:anchorId="337A70A3">
          <v:shape id="_x0000_i1027" type="#_x0000_t75" alt="" style="width:320.25pt;height:341.25pt;mso-width-percent:0;mso-height-percent:0;mso-width-percent:0;mso-height-percent:0" o:ole="">
            <v:imagedata r:id="rId15" o:title=""/>
          </v:shape>
          <o:OLEObject Type="Embed" ProgID="Visio.Drawing.15" ShapeID="_x0000_i1027" DrawAspect="Content" ObjectID="_1767535175" r:id="rId16"/>
        </w:object>
      </w:r>
    </w:p>
    <w:p w14:paraId="4C678697" w14:textId="7C6E6EB3" w:rsidR="00DE629E" w:rsidRPr="008D533C" w:rsidRDefault="00DE629E" w:rsidP="00DE629E">
      <w:pPr>
        <w:pStyle w:val="TH"/>
      </w:pPr>
      <w:r>
        <w:t xml:space="preserve">Figure </w:t>
      </w:r>
      <w:fldSimple w:instr=" SEQ fig \r1 \* MERGEFORMAT  \* MERGEFORMAT ">
        <w:r w:rsidR="008663BD">
          <w:rPr>
            <w:noProof/>
          </w:rPr>
          <w:t>1</w:t>
        </w:r>
      </w:fldSimple>
      <w:r>
        <w:t>: Overview of error concealment operation</w:t>
      </w:r>
    </w:p>
    <w:p w14:paraId="07C787DE" w14:textId="32DB6F41" w:rsidR="003617D5" w:rsidRDefault="008D533C" w:rsidP="003617D5">
      <w:pPr>
        <w:pStyle w:val="Heading1"/>
      </w:pPr>
      <w:bookmarkStart w:id="31" w:name="_Toc150262139"/>
      <w:r>
        <w:t>5</w:t>
      </w:r>
      <w:r w:rsidRPr="004D3578">
        <w:tab/>
      </w:r>
      <w:r w:rsidR="003617D5">
        <w:t>Error concealment in the core decoder</w:t>
      </w:r>
      <w:bookmarkEnd w:id="3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A24D7D2" w:rsidR="007163A3" w:rsidRDefault="00BC5ABE" w:rsidP="007163A3">
      <w:pPr>
        <w:pStyle w:val="ListParagraph"/>
        <w:numPr>
          <w:ilvl w:val="0"/>
          <w:numId w:val="17"/>
        </w:numPr>
      </w:pPr>
      <w:r>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6F67076" w:rsidR="003E03DB" w:rsidRDefault="00A35A76" w:rsidP="007163A3">
      <w:pPr>
        <w:pStyle w:val="ListParagraph"/>
        <w:numPr>
          <w:ilvl w:val="0"/>
          <w:numId w:val="17"/>
        </w:numPr>
      </w:pPr>
      <w:r>
        <w:t xml:space="preserve">Phase ECU enhancements can be found in </w:t>
      </w:r>
      <w:r w:rsidR="00C5460F">
        <w:t>[4]</w:t>
      </w:r>
      <w:r w:rsidR="002F54EA">
        <w:t>, clause</w:t>
      </w:r>
      <w:r w:rsidR="00C5460F">
        <w:t xml:space="preserve"> </w:t>
      </w:r>
      <w:r w:rsidRPr="00815A6C">
        <w:t>6.</w:t>
      </w:r>
      <w:r w:rsidR="009310E1" w:rsidRPr="00815A6C">
        <w:t>2</w:t>
      </w:r>
      <w:r w:rsidRPr="00815A6C">
        <w:t>.2.</w:t>
      </w:r>
      <w:r w:rsidR="00411068">
        <w:t>3</w:t>
      </w:r>
      <w:r w:rsidR="009310E1" w:rsidRPr="00815A6C">
        <w:t>.</w:t>
      </w:r>
      <w:r w:rsidR="00411068">
        <w:t>5</w:t>
      </w:r>
      <w:r>
        <w:t>.</w:t>
      </w:r>
    </w:p>
    <w:p w14:paraId="57B69747" w14:textId="077695AD" w:rsidR="007C7E1F" w:rsidRDefault="00C4512D" w:rsidP="00C4512D">
      <w:pPr>
        <w:pStyle w:val="Heading1"/>
      </w:pPr>
      <w:bookmarkStart w:id="32" w:name="_Toc150262140"/>
      <w:r>
        <w:t>6</w:t>
      </w:r>
      <w:r w:rsidR="007C7E1F">
        <w:tab/>
        <w:t>Error concealment per audio format</w:t>
      </w:r>
      <w:bookmarkEnd w:id="32"/>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5DBB3185" w:rsidR="00434BFF" w:rsidRDefault="00434BFF" w:rsidP="00F934B9">
      <w:pPr>
        <w:pStyle w:val="ListParagraph"/>
        <w:numPr>
          <w:ilvl w:val="0"/>
          <w:numId w:val="17"/>
        </w:numPr>
      </w:pPr>
      <w:r>
        <w:t xml:space="preserve">MCT PLC can be found in [4], clause </w:t>
      </w:r>
      <w:r w:rsidR="00CF469B">
        <w:t>6.2.3.4.10.</w:t>
      </w:r>
    </w:p>
    <w:p w14:paraId="2BF7671F" w14:textId="338FCBE4" w:rsidR="00F934B9" w:rsidRDefault="00F934B9" w:rsidP="00F934B9">
      <w:pPr>
        <w:pStyle w:val="ListParagraph"/>
        <w:numPr>
          <w:ilvl w:val="0"/>
          <w:numId w:val="17"/>
        </w:numPr>
      </w:pPr>
      <w:r>
        <w:t>DFT</w:t>
      </w:r>
      <w:r w:rsidR="00741B6D">
        <w:t>-based</w:t>
      </w:r>
      <w:r>
        <w:t xml:space="preserve"> </w:t>
      </w:r>
      <w:r w:rsidR="00741B6D">
        <w:t>s</w:t>
      </w:r>
      <w:r>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181780D1" w:rsidR="009A2401" w:rsidRDefault="009A2401" w:rsidP="00F934B9">
      <w:pPr>
        <w:pStyle w:val="ListParagraph"/>
        <w:numPr>
          <w:ilvl w:val="0"/>
          <w:numId w:val="17"/>
        </w:numPr>
      </w:pPr>
      <w:r>
        <w:lastRenderedPageBreak/>
        <w:t>PLC in MDCT-based stereo can be found in [4], clause 6.3.3.7</w:t>
      </w:r>
      <w:r w:rsidR="002F54EA">
        <w:t>.</w:t>
      </w:r>
    </w:p>
    <w:p w14:paraId="016806D0" w14:textId="2534AED7" w:rsidR="0026726C" w:rsidRDefault="0026726C" w:rsidP="00F934B9">
      <w:pPr>
        <w:pStyle w:val="ListParagraph"/>
        <w:numPr>
          <w:ilvl w:val="0"/>
          <w:numId w:val="17"/>
        </w:numPr>
      </w:pPr>
      <w:r>
        <w:t>PLC in the SBA format decoder can be found in [4], clause 6.4.8</w:t>
      </w:r>
      <w:r w:rsidR="003A2FCA">
        <w:t>.</w:t>
      </w:r>
    </w:p>
    <w:p w14:paraId="2D8E10F4" w14:textId="02FE0ABA" w:rsidR="0026726C" w:rsidRDefault="0026726C" w:rsidP="0026726C">
      <w:pPr>
        <w:pStyle w:val="ListParagraph"/>
        <w:numPr>
          <w:ilvl w:val="0"/>
          <w:numId w:val="17"/>
        </w:numPr>
      </w:pPr>
      <w:r>
        <w:t>PLC in the MASA format decoder can be found in [4], clause 6.5.5</w:t>
      </w:r>
      <w:r w:rsidR="00176D99">
        <w:t>.</w:t>
      </w:r>
    </w:p>
    <w:p w14:paraId="26776834" w14:textId="78E20E02" w:rsidR="00972BFD" w:rsidRDefault="00972BFD" w:rsidP="00972BFD">
      <w:pPr>
        <w:pStyle w:val="ListParagraph"/>
        <w:numPr>
          <w:ilvl w:val="0"/>
          <w:numId w:val="17"/>
        </w:numPr>
      </w:pPr>
      <w:r>
        <w:t>PLC in the ISM format decoder can be found in [4], clause 6.6.5.</w:t>
      </w:r>
    </w:p>
    <w:p w14:paraId="237EF302" w14:textId="7E3EA6D0" w:rsidR="00A36B2D" w:rsidRDefault="00A36B2D" w:rsidP="00F934B9">
      <w:pPr>
        <w:pStyle w:val="ListParagraph"/>
        <w:numPr>
          <w:ilvl w:val="0"/>
          <w:numId w:val="17"/>
        </w:numPr>
      </w:pPr>
      <w:r>
        <w:t xml:space="preserve">LFE channel PLC </w:t>
      </w:r>
      <w:r w:rsidR="00515018">
        <w:t>with</w:t>
      </w:r>
      <w:r w:rsidR="004C73C8">
        <w:t xml:space="preserve">in </w:t>
      </w:r>
      <w:r w:rsidR="0026726C">
        <w:t xml:space="preserve">the </w:t>
      </w:r>
      <w:r w:rsidR="004C73C8">
        <w:t xml:space="preserve">MC format decoder can be found in [4], clause </w:t>
      </w:r>
      <w:r>
        <w:t>6.7.1.</w:t>
      </w:r>
      <w:r w:rsidR="0050501B">
        <w:t>7</w:t>
      </w:r>
      <w:r w:rsidR="00571DA0">
        <w:t>.</w:t>
      </w:r>
    </w:p>
    <w:p w14:paraId="5A96DEB6" w14:textId="0BC7D9B4" w:rsidR="0026726C" w:rsidRDefault="005239AB" w:rsidP="00F934B9">
      <w:pPr>
        <w:pStyle w:val="ListParagraph"/>
        <w:numPr>
          <w:ilvl w:val="0"/>
          <w:numId w:val="17"/>
        </w:numPr>
      </w:pPr>
      <w:r>
        <w:t xml:space="preserve">McMASA mode PLC </w:t>
      </w:r>
      <w:r w:rsidR="00515018">
        <w:t>with</w:t>
      </w:r>
      <w:r>
        <w:t xml:space="preserve">in </w:t>
      </w:r>
      <w:r w:rsidR="0026726C">
        <w:t>the MC format decoder can be found in [4], clause</w:t>
      </w:r>
      <w:r>
        <w:t xml:space="preserve"> 6.7.2.5</w:t>
      </w:r>
      <w:r w:rsidR="00140C5D">
        <w:t>.</w:t>
      </w:r>
    </w:p>
    <w:p w14:paraId="7D4435D6" w14:textId="0AB08EC9" w:rsidR="005239AB" w:rsidRDefault="007E09FE" w:rsidP="00F934B9">
      <w:pPr>
        <w:pStyle w:val="ListParagraph"/>
        <w:numPr>
          <w:ilvl w:val="0"/>
          <w:numId w:val="17"/>
        </w:numPr>
      </w:pPr>
      <w:r>
        <w:t xml:space="preserve">ParamMC mode PLC </w:t>
      </w:r>
      <w:r w:rsidR="00515018">
        <w:t>with</w:t>
      </w:r>
      <w:r>
        <w:t>in the MC format decoder can be found in [4], clause 6.7.3.7</w:t>
      </w:r>
      <w:r w:rsidR="00140C5D">
        <w:t>.</w:t>
      </w:r>
    </w:p>
    <w:p w14:paraId="16A4D586" w14:textId="61B9C173" w:rsidR="006B620A" w:rsidRDefault="006B620A" w:rsidP="00140C5D">
      <w:pPr>
        <w:pStyle w:val="ListParagraph"/>
        <w:numPr>
          <w:ilvl w:val="0"/>
          <w:numId w:val="17"/>
        </w:numPr>
      </w:pPr>
      <w:r>
        <w:t>Discrete MC mode PLC</w:t>
      </w:r>
      <w:r w:rsidR="00140C5D">
        <w:t xml:space="preserve"> within the MC format decoder can be found in [4], clause 6.7.5.2.</w:t>
      </w:r>
    </w:p>
    <w:p w14:paraId="5619907A" w14:textId="0A43B2B7" w:rsidR="00EE1859" w:rsidRDefault="00EE1859" w:rsidP="00EE1859">
      <w:pPr>
        <w:pStyle w:val="ListParagraph"/>
        <w:numPr>
          <w:ilvl w:val="0"/>
          <w:numId w:val="17"/>
        </w:numPr>
      </w:pPr>
      <w:r>
        <w:t>PLC in the O</w:t>
      </w:r>
      <w:r w:rsidR="00CA7EA5">
        <w:t>SBA</w:t>
      </w:r>
      <w:r>
        <w:t xml:space="preserve"> format decoder can be found in [4], clause 6.8.3.</w:t>
      </w:r>
    </w:p>
    <w:p w14:paraId="469E2BF2" w14:textId="484E038B" w:rsidR="00EE1859" w:rsidRPr="001B3942" w:rsidRDefault="00064F66" w:rsidP="00064F66">
      <w:pPr>
        <w:pStyle w:val="ListParagraph"/>
        <w:numPr>
          <w:ilvl w:val="0"/>
          <w:numId w:val="17"/>
        </w:numPr>
      </w:pPr>
      <w:r>
        <w:t>PLC in the O</w:t>
      </w:r>
      <w:r w:rsidR="00CA7EA5">
        <w:t>MASA</w:t>
      </w:r>
      <w:r>
        <w:t xml:space="preserve"> format decoder can be found in [4], clause 6.9.8.</w:t>
      </w:r>
    </w:p>
    <w:p w14:paraId="19A9D9B9" w14:textId="2D082F17" w:rsidR="00B06E3B" w:rsidRPr="00D93DB4" w:rsidRDefault="00B06E3B" w:rsidP="00B06E3B">
      <w:pPr>
        <w:pStyle w:val="Heading1"/>
      </w:pPr>
      <w:bookmarkStart w:id="33" w:name="_Toc3742099"/>
      <w:bookmarkStart w:id="34" w:name="_Toc150262141"/>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0262142"/>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62AB5" w14:textId="77777777" w:rsidR="00D318B8" w:rsidRDefault="00D318B8">
      <w:r>
        <w:separator/>
      </w:r>
    </w:p>
  </w:endnote>
  <w:endnote w:type="continuationSeparator" w:id="0">
    <w:p w14:paraId="54CED718" w14:textId="77777777" w:rsidR="00D318B8" w:rsidRDefault="00D318B8">
      <w:r>
        <w:continuationSeparator/>
      </w:r>
    </w:p>
  </w:endnote>
  <w:endnote w:type="continuationNotice" w:id="1">
    <w:p w14:paraId="164BCB90" w14:textId="77777777" w:rsidR="00D318B8" w:rsidRDefault="00D31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A5069" w14:textId="77777777" w:rsidR="00D318B8" w:rsidRDefault="00D318B8">
      <w:r>
        <w:separator/>
      </w:r>
    </w:p>
  </w:footnote>
  <w:footnote w:type="continuationSeparator" w:id="0">
    <w:p w14:paraId="264293D7" w14:textId="77777777" w:rsidR="00D318B8" w:rsidRDefault="00D318B8">
      <w:r>
        <w:continuationSeparator/>
      </w:r>
    </w:p>
  </w:footnote>
  <w:footnote w:type="continuationNotice" w:id="1">
    <w:p w14:paraId="065BEAB0" w14:textId="77777777" w:rsidR="00D318B8" w:rsidRDefault="00D318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DD904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F8A">
      <w:rPr>
        <w:rFonts w:ascii="Arial" w:hAnsi="Arial" w:cs="Arial"/>
        <w:b/>
        <w:noProof/>
        <w:sz w:val="18"/>
        <w:szCs w:val="18"/>
      </w:rPr>
      <w:t>3GPP TS 26.255 V1.0.1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E78F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F8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3201"/>
    <w:rsid w:val="002D44AF"/>
    <w:rsid w:val="002E00EE"/>
    <w:rsid w:val="002E0EC2"/>
    <w:rsid w:val="002E4CCD"/>
    <w:rsid w:val="002F2B1F"/>
    <w:rsid w:val="002F4C0C"/>
    <w:rsid w:val="002F54EA"/>
    <w:rsid w:val="002F692C"/>
    <w:rsid w:val="002F703D"/>
    <w:rsid w:val="003008C5"/>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D06"/>
    <w:rsid w:val="003F5F46"/>
    <w:rsid w:val="003F7277"/>
    <w:rsid w:val="003F7829"/>
    <w:rsid w:val="00411068"/>
    <w:rsid w:val="00422588"/>
    <w:rsid w:val="00423334"/>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2DD9"/>
    <w:rsid w:val="004B6DDD"/>
    <w:rsid w:val="004C30AC"/>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348E"/>
    <w:rsid w:val="00917CCB"/>
    <w:rsid w:val="00930A63"/>
    <w:rsid w:val="009310E1"/>
    <w:rsid w:val="00933FB0"/>
    <w:rsid w:val="00941E45"/>
    <w:rsid w:val="009424F5"/>
    <w:rsid w:val="00942EC2"/>
    <w:rsid w:val="009434B4"/>
    <w:rsid w:val="009447C6"/>
    <w:rsid w:val="0096087E"/>
    <w:rsid w:val="00964E08"/>
    <w:rsid w:val="0096697E"/>
    <w:rsid w:val="00972BFD"/>
    <w:rsid w:val="00975DAE"/>
    <w:rsid w:val="00976FAE"/>
    <w:rsid w:val="0098195C"/>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73129"/>
    <w:rsid w:val="00A82346"/>
    <w:rsid w:val="00A90B58"/>
    <w:rsid w:val="00A92BA1"/>
    <w:rsid w:val="00A95A32"/>
    <w:rsid w:val="00A964FE"/>
    <w:rsid w:val="00A97B2B"/>
    <w:rsid w:val="00AA0A43"/>
    <w:rsid w:val="00AA61DF"/>
    <w:rsid w:val="00AA78F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15FD"/>
    <w:rsid w:val="00DE186C"/>
    <w:rsid w:val="00DE3607"/>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25A2"/>
    <w:rsid w:val="00F032B9"/>
    <w:rsid w:val="00F04712"/>
    <w:rsid w:val="00F06150"/>
    <w:rsid w:val="00F13360"/>
    <w:rsid w:val="00F148B5"/>
    <w:rsid w:val="00F22EC7"/>
    <w:rsid w:val="00F26131"/>
    <w:rsid w:val="00F272DD"/>
    <w:rsid w:val="00F3052F"/>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2" ma:contentTypeDescription="Ein neues Dokument erstellen." ma:contentTypeScope="" ma:versionID="f7d9ad40441840a49141adb7a73154d8">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22916722f4f46de54af6abf5102255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2.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3148FC2-9E80-4AA7-8F96-E667B04F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1940</Words>
  <Characters>11064</Characters>
  <Application>Microsoft Office Word</Application>
  <DocSecurity>0</DocSecurity>
  <Lines>92</Lines>
  <Paragraphs>25</Paragraphs>
  <ScaleCrop>false</ScaleCrop>
  <Company>ETSI</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Erik Norvell</cp:lastModifiedBy>
  <cp:revision>488</cp:revision>
  <cp:lastPrinted>2019-02-26T17:05:00Z</cp:lastPrinted>
  <dcterms:created xsi:type="dcterms:W3CDTF">2022-04-02T14:01:00Z</dcterms:created>
  <dcterms:modified xsi:type="dcterms:W3CDTF">2024-01-23T16:13:00Z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